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16A4" w14:textId="03B5BAF1" w:rsidR="00136ACB" w:rsidRPr="00330BB4" w:rsidRDefault="00136ACB" w:rsidP="00136ACB">
      <w:pPr>
        <w:pStyle w:val="Lijstopsomteken"/>
        <w:numPr>
          <w:ilvl w:val="0"/>
          <w:numId w:val="0"/>
        </w:numPr>
        <w:ind w:left="1" w:right="-449"/>
        <w:jc w:val="left"/>
        <w:rPr>
          <w:noProof/>
        </w:rPr>
      </w:pPr>
      <w:r w:rsidRPr="00330BB4">
        <w:rPr>
          <w:noProof/>
          <w:lang w:eastAsia="en-GB"/>
        </w:rPr>
        <w:drawing>
          <wp:inline distT="0" distB="0" distL="0" distR="0" wp14:anchorId="5D205F3A" wp14:editId="3DF22463">
            <wp:extent cx="2125980" cy="838200"/>
            <wp:effectExtent l="0" t="0" r="7620" b="0"/>
            <wp:docPr id="4" name="Picture 4" descr="beeldmerk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ldmerk_hi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BB4">
        <w:rPr>
          <w:noProof/>
        </w:rPr>
        <w:t xml:space="preserve"> </w:t>
      </w:r>
      <w:r w:rsidRPr="00330BB4">
        <w:rPr>
          <w:rFonts w:ascii="Eurostile" w:hAnsi="Eurostile" w:cs="Helvetica"/>
          <w:b/>
        </w:rPr>
        <w:t xml:space="preserve">   </w:t>
      </w:r>
      <w:r w:rsidRPr="00330BB4">
        <w:rPr>
          <w:b/>
          <w:noProof/>
          <w:sz w:val="28"/>
          <w:szCs w:val="28"/>
          <w:lang w:eastAsia="en-GB"/>
        </w:rPr>
        <w:drawing>
          <wp:inline distT="0" distB="0" distL="0" distR="0" wp14:anchorId="0D6ACE86" wp14:editId="42637D4D">
            <wp:extent cx="878619" cy="861060"/>
            <wp:effectExtent l="0" t="0" r="0" b="0"/>
            <wp:docPr id="3" name="Picture 3" descr="INTEM Logo Fix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M Logo Fix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01" cy="86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BB4">
        <w:rPr>
          <w:b/>
          <w:sz w:val="28"/>
          <w:szCs w:val="28"/>
        </w:rPr>
        <w:t xml:space="preserve">  </w:t>
      </w:r>
      <w:r w:rsidRPr="00330BB4">
        <w:rPr>
          <w:noProof/>
          <w:lang w:eastAsia="en-GB"/>
        </w:rPr>
        <w:drawing>
          <wp:inline distT="0" distB="0" distL="0" distR="0" wp14:anchorId="673E85FB" wp14:editId="64A6CB9E">
            <wp:extent cx="2926080" cy="792480"/>
            <wp:effectExtent l="0" t="0" r="7620" b="7620"/>
            <wp:docPr id="2" name="Picture 2" descr="https://eacea.ec.europa.eu/sites/eacea-site/files/logosbeneficaireserasmusleft_withthesupport-0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acea.ec.europa.eu/sites/eacea-site/files/logosbeneficaireserasmusleft_withthesupport-01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4E7A2" w14:textId="7B0A9A2A" w:rsidR="00136ACB" w:rsidRPr="00136ACB" w:rsidRDefault="00136ACB" w:rsidP="00136ACB">
      <w:pPr>
        <w:pStyle w:val="Lijstopsomteken"/>
        <w:numPr>
          <w:ilvl w:val="0"/>
          <w:numId w:val="0"/>
        </w:numPr>
        <w:ind w:left="-284" w:right="-284"/>
        <w:jc w:val="center"/>
        <w:outlineLvl w:val="0"/>
        <w:rPr>
          <w:rFonts w:ascii="Lucida Handwriting" w:hAnsi="Lucida Handwriting" w:cs="Helvetica"/>
          <w:b/>
          <w:color w:val="00B050"/>
          <w:sz w:val="32"/>
          <w:szCs w:val="32"/>
        </w:rPr>
      </w:pPr>
      <w:r w:rsidRPr="00330BB4">
        <w:rPr>
          <w:rFonts w:ascii="Lucida Handwriting" w:hAnsi="Lucida Handwriting" w:cs="Helvetica"/>
          <w:b/>
          <w:color w:val="00B050"/>
          <w:sz w:val="32"/>
          <w:szCs w:val="32"/>
        </w:rPr>
        <w:t>I</w:t>
      </w:r>
      <w:r w:rsidRPr="00330BB4">
        <w:rPr>
          <w:rFonts w:ascii="Lucida Handwriting" w:hAnsi="Lucida Handwriting" w:cs="Helvetica"/>
          <w:b/>
          <w:color w:val="00B050"/>
        </w:rPr>
        <w:t xml:space="preserve">NTEGRATED </w:t>
      </w:r>
      <w:r w:rsidRPr="00330BB4">
        <w:rPr>
          <w:rFonts w:ascii="Lucida Handwriting" w:hAnsi="Lucida Handwriting" w:cs="Helvetica"/>
          <w:b/>
          <w:color w:val="00B050"/>
          <w:sz w:val="32"/>
          <w:szCs w:val="32"/>
        </w:rPr>
        <w:t>E</w:t>
      </w:r>
      <w:r w:rsidRPr="00330BB4">
        <w:rPr>
          <w:rFonts w:ascii="Lucida Handwriting" w:hAnsi="Lucida Handwriting" w:cs="Helvetica"/>
          <w:b/>
          <w:color w:val="00B050"/>
        </w:rPr>
        <w:t xml:space="preserve">COTOURISM </w:t>
      </w:r>
      <w:r w:rsidRPr="00330BB4">
        <w:rPr>
          <w:rFonts w:ascii="Lucida Handwriting" w:hAnsi="Lucida Handwriting" w:cs="Helvetica"/>
          <w:b/>
          <w:color w:val="00B050"/>
          <w:sz w:val="32"/>
          <w:szCs w:val="32"/>
        </w:rPr>
        <w:t>M</w:t>
      </w:r>
      <w:r w:rsidRPr="00330BB4">
        <w:rPr>
          <w:rFonts w:ascii="Lucida Handwriting" w:hAnsi="Lucida Handwriting" w:cs="Helvetica"/>
          <w:b/>
          <w:color w:val="00B050"/>
        </w:rPr>
        <w:t xml:space="preserve">ANAGEMENT IN </w:t>
      </w:r>
      <w:r w:rsidRPr="00330BB4">
        <w:rPr>
          <w:rFonts w:ascii="Lucida Handwriting" w:hAnsi="Lucida Handwriting" w:cs="Helvetica"/>
          <w:b/>
          <w:color w:val="00B050"/>
          <w:sz w:val="32"/>
          <w:szCs w:val="32"/>
        </w:rPr>
        <w:t>I</w:t>
      </w:r>
      <w:r w:rsidRPr="00330BB4">
        <w:rPr>
          <w:rFonts w:ascii="Lucida Handwriting" w:hAnsi="Lucida Handwriting" w:cs="Helvetica"/>
          <w:b/>
          <w:color w:val="00B050"/>
        </w:rPr>
        <w:t xml:space="preserve">NDONESIA </w:t>
      </w:r>
      <w:r w:rsidRPr="00330BB4">
        <w:rPr>
          <w:rFonts w:ascii="Lucida Handwriting" w:hAnsi="Lucida Handwriting" w:cs="Helvetica"/>
          <w:b/>
          <w:color w:val="00B050"/>
          <w:sz w:val="32"/>
          <w:szCs w:val="32"/>
        </w:rPr>
        <w:t xml:space="preserve">(INTEM) </w:t>
      </w:r>
    </w:p>
    <w:p w14:paraId="08546DA8" w14:textId="77777777" w:rsidR="00A729D1" w:rsidRPr="00A729D1" w:rsidRDefault="00A729D1" w:rsidP="00A729D1">
      <w:pPr>
        <w:pStyle w:val="Geenafstand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A729D1">
        <w:rPr>
          <w:rFonts w:asciiTheme="minorHAnsi" w:hAnsiTheme="minorHAnsi" w:cstheme="minorHAnsi"/>
          <w:sz w:val="22"/>
          <w:szCs w:val="22"/>
          <w:lang w:val="en-GB"/>
        </w:rPr>
        <w:t>Project No. 599020-EPP-1-2018-1-NL International Capacity Building Higher Education-CBHE-JP</w:t>
      </w:r>
    </w:p>
    <w:p w14:paraId="29FF729E" w14:textId="77777777" w:rsidR="00A729D1" w:rsidRPr="00A729D1" w:rsidRDefault="00A729D1" w:rsidP="00A729D1">
      <w:pPr>
        <w:pStyle w:val="Geenafstand"/>
        <w:rPr>
          <w:rFonts w:asciiTheme="minorHAnsi" w:hAnsiTheme="minorHAnsi" w:cstheme="minorHAnsi"/>
          <w:spacing w:val="-20"/>
          <w:sz w:val="22"/>
          <w:szCs w:val="22"/>
          <w:lang w:val="en-GB"/>
        </w:rPr>
      </w:pPr>
      <w:r w:rsidRPr="00A729D1">
        <w:rPr>
          <w:rFonts w:asciiTheme="minorHAnsi" w:hAnsiTheme="minorHAnsi" w:cstheme="minorHAnsi"/>
          <w:sz w:val="22"/>
          <w:szCs w:val="22"/>
          <w:lang w:val="en-GB"/>
        </w:rPr>
        <w:t>INTEM Project Coordination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- </w:t>
      </w:r>
      <w:r w:rsidRPr="00A729D1">
        <w:rPr>
          <w:rFonts w:asciiTheme="minorHAnsi" w:hAnsiTheme="minorHAnsi" w:cstheme="minorHAnsi"/>
          <w:sz w:val="22"/>
          <w:szCs w:val="22"/>
          <w:lang w:val="en-GB"/>
        </w:rPr>
        <w:t xml:space="preserve"> Leiden Ethnosystems And Development Programme (LEAD)</w:t>
      </w:r>
    </w:p>
    <w:p w14:paraId="47DCCDCC" w14:textId="77777777" w:rsidR="00A729D1" w:rsidRPr="00A729D1" w:rsidRDefault="00A729D1" w:rsidP="00A729D1">
      <w:pPr>
        <w:pStyle w:val="Geenafstand"/>
        <w:rPr>
          <w:rFonts w:asciiTheme="minorHAnsi" w:hAnsiTheme="minorHAnsi" w:cstheme="minorHAnsi"/>
          <w:sz w:val="22"/>
          <w:szCs w:val="22"/>
          <w:lang w:val="en-US"/>
        </w:rPr>
      </w:pPr>
      <w:r w:rsidRPr="00A729D1">
        <w:rPr>
          <w:rFonts w:asciiTheme="minorHAnsi" w:hAnsiTheme="minorHAnsi" w:cstheme="minorHAnsi"/>
          <w:sz w:val="22"/>
          <w:szCs w:val="22"/>
          <w:lang w:val="en-GB"/>
        </w:rPr>
        <w:t xml:space="preserve">Faculty of Science, </w:t>
      </w:r>
      <w:r w:rsidRPr="00A729D1">
        <w:rPr>
          <w:rFonts w:asciiTheme="minorHAnsi" w:hAnsiTheme="minorHAnsi" w:cstheme="minorHAnsi"/>
          <w:sz w:val="22"/>
          <w:szCs w:val="22"/>
          <w:lang w:val="en-US"/>
        </w:rPr>
        <w:t>Van Steenis Building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A729D1">
        <w:rPr>
          <w:rFonts w:asciiTheme="minorHAnsi" w:hAnsiTheme="minorHAnsi" w:cstheme="minorHAnsi"/>
          <w:sz w:val="22"/>
          <w:szCs w:val="22"/>
          <w:lang w:val="en-GB"/>
        </w:rPr>
        <w:t>Einsteinweg 2,</w:t>
      </w:r>
      <w:r w:rsidRPr="00A729D1">
        <w:rPr>
          <w:rFonts w:asciiTheme="minorHAnsi" w:hAnsiTheme="minorHAnsi" w:cstheme="minorHAnsi"/>
          <w:sz w:val="22"/>
          <w:szCs w:val="22"/>
          <w:lang w:val="en-GB"/>
        </w:rPr>
        <w:tab/>
        <w:t>2333 CC Leiden, The Netherlands</w:t>
      </w:r>
    </w:p>
    <w:p w14:paraId="085C12E4" w14:textId="50344627" w:rsidR="00A729D1" w:rsidRDefault="00A729D1" w:rsidP="00A729D1">
      <w:pPr>
        <w:pStyle w:val="Geenafstand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Primary Project Contact Coordinator: Prof.Dr. L. Jan Slikkerveer </w:t>
      </w:r>
      <w:r w:rsidRPr="00A729D1">
        <w:rPr>
          <w:rFonts w:asciiTheme="minorHAnsi" w:hAnsiTheme="minorHAnsi" w:cstheme="minorHAnsi"/>
          <w:sz w:val="22"/>
          <w:szCs w:val="22"/>
          <w:lang w:val="en-GB"/>
        </w:rPr>
        <w:t xml:space="preserve">Email: </w:t>
      </w:r>
      <w:hyperlink r:id="rId8" w:history="1">
        <w:r w:rsidRPr="004C69EB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l.j.slikkerveer@gmail.com</w:t>
        </w:r>
      </w:hyperlink>
    </w:p>
    <w:p w14:paraId="2BE18377" w14:textId="4090A6CE" w:rsidR="00136ACB" w:rsidRPr="00A729D1" w:rsidRDefault="00A729D1" w:rsidP="00A729D1">
      <w:pPr>
        <w:pStyle w:val="Geenafstand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8D455" wp14:editId="3E76351A">
                <wp:simplePos x="0" y="0"/>
                <wp:positionH relativeFrom="column">
                  <wp:posOffset>-83</wp:posOffset>
                </wp:positionH>
                <wp:positionV relativeFrom="paragraph">
                  <wp:posOffset>161124</wp:posOffset>
                </wp:positionV>
                <wp:extent cx="6186115" cy="55659"/>
                <wp:effectExtent l="0" t="0" r="2476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15" cy="556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9FFF1" id="Rectangle 1" o:spid="_x0000_s1026" style="position:absolute;margin-left:0;margin-top:12.7pt;width:487.1pt;height: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" fillcolor="#4472c4 [3204]" strokecolor="#1f3763 [1604]" strokeweight="1pt"/>
            </w:pict>
          </mc:Fallback>
        </mc:AlternateContent>
      </w:r>
    </w:p>
    <w:p w14:paraId="7606E965" w14:textId="77777777" w:rsidR="007B45BE" w:rsidRPr="007B45BE" w:rsidRDefault="007B45BE" w:rsidP="007B45BE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nl-NL"/>
        </w:rPr>
      </w:pPr>
    </w:p>
    <w:p w14:paraId="57597C71" w14:textId="22EB5376" w:rsidR="007B45BE" w:rsidRDefault="007B45BE" w:rsidP="007B45BE">
      <w:pPr>
        <w:rPr>
          <w:rFonts w:ascii="Arial" w:hAnsi="Arial" w:cs="Arial"/>
          <w:sz w:val="24"/>
          <w:szCs w:val="24"/>
          <w:lang w:val="en-GB"/>
        </w:rPr>
      </w:pPr>
      <w:r w:rsidRPr="007B45BE">
        <w:rPr>
          <w:rFonts w:ascii="Arial" w:hAnsi="Arial" w:cs="Arial"/>
          <w:b/>
          <w:bCs/>
          <w:sz w:val="24"/>
          <w:szCs w:val="24"/>
          <w:lang w:val="en-GB"/>
        </w:rPr>
        <w:t>Deliverable 3.5</w:t>
      </w:r>
      <w:r w:rsidRPr="007B45BE">
        <w:rPr>
          <w:rFonts w:ascii="Arial" w:hAnsi="Arial" w:cs="Arial"/>
          <w:sz w:val="24"/>
          <w:szCs w:val="24"/>
          <w:lang w:val="en-GB"/>
        </w:rPr>
        <w:t xml:space="preserve"> represents the Report of the </w:t>
      </w:r>
      <w:r w:rsidR="00274E81">
        <w:rPr>
          <w:rFonts w:ascii="Arial" w:hAnsi="Arial" w:cs="Arial"/>
          <w:sz w:val="24"/>
          <w:szCs w:val="24"/>
          <w:lang w:val="en-GB"/>
        </w:rPr>
        <w:t>F</w:t>
      </w:r>
      <w:r w:rsidRPr="007B45BE">
        <w:rPr>
          <w:rFonts w:ascii="Arial" w:hAnsi="Arial" w:cs="Arial"/>
          <w:sz w:val="24"/>
          <w:szCs w:val="24"/>
          <w:lang w:val="en-GB"/>
        </w:rPr>
        <w:t xml:space="preserve">inal </w:t>
      </w:r>
      <w:r w:rsidR="00274E81">
        <w:rPr>
          <w:rFonts w:ascii="Arial" w:hAnsi="Arial" w:cs="Arial"/>
          <w:sz w:val="24"/>
          <w:szCs w:val="24"/>
          <w:lang w:val="en-GB"/>
        </w:rPr>
        <w:t>P</w:t>
      </w:r>
      <w:r w:rsidRPr="007B45BE">
        <w:rPr>
          <w:rFonts w:ascii="Arial" w:hAnsi="Arial" w:cs="Arial"/>
          <w:sz w:val="24"/>
          <w:szCs w:val="24"/>
          <w:lang w:val="en-GB"/>
        </w:rPr>
        <w:t>rogramme of the innov</w:t>
      </w:r>
      <w:r>
        <w:rPr>
          <w:rFonts w:ascii="Arial" w:hAnsi="Arial" w:cs="Arial"/>
          <w:sz w:val="24"/>
          <w:szCs w:val="24"/>
          <w:lang w:val="en-GB"/>
        </w:rPr>
        <w:t>a</w:t>
      </w:r>
      <w:r w:rsidRPr="007B45BE">
        <w:rPr>
          <w:rFonts w:ascii="Arial" w:hAnsi="Arial" w:cs="Arial"/>
          <w:sz w:val="24"/>
          <w:szCs w:val="24"/>
          <w:lang w:val="en-GB"/>
        </w:rPr>
        <w:t>tive curriculum on Integrated Ecotourism Man</w:t>
      </w:r>
      <w:r>
        <w:rPr>
          <w:rFonts w:ascii="Arial" w:hAnsi="Arial" w:cs="Arial"/>
          <w:sz w:val="24"/>
          <w:szCs w:val="24"/>
          <w:lang w:val="en-GB"/>
        </w:rPr>
        <w:t>a</w:t>
      </w:r>
      <w:r w:rsidRPr="007B45BE">
        <w:rPr>
          <w:rFonts w:ascii="Arial" w:hAnsi="Arial" w:cs="Arial"/>
          <w:sz w:val="24"/>
          <w:szCs w:val="24"/>
          <w:lang w:val="en-GB"/>
        </w:rPr>
        <w:t>gement, prepared by all partners</w:t>
      </w:r>
      <w:r w:rsidR="00274E81">
        <w:rPr>
          <w:rFonts w:ascii="Arial" w:hAnsi="Arial" w:cs="Arial"/>
          <w:sz w:val="24"/>
          <w:szCs w:val="24"/>
          <w:lang w:val="en-GB"/>
        </w:rPr>
        <w:t>.</w:t>
      </w:r>
    </w:p>
    <w:p w14:paraId="1A468075" w14:textId="77777777" w:rsidR="00274E81" w:rsidRDefault="00274E81" w:rsidP="007B45BE">
      <w:pPr>
        <w:rPr>
          <w:rFonts w:ascii="Arial" w:hAnsi="Arial" w:cs="Arial"/>
          <w:sz w:val="24"/>
          <w:szCs w:val="24"/>
          <w:lang w:val="en-GB"/>
        </w:rPr>
      </w:pPr>
    </w:p>
    <w:p w14:paraId="7DCB9227" w14:textId="77777777" w:rsidR="00274E81" w:rsidRPr="001C25F9" w:rsidRDefault="00274E81" w:rsidP="00274E81">
      <w:pPr>
        <w:rPr>
          <w:rFonts w:ascii="Arial" w:eastAsia="Times New Roman" w:hAnsi="Arial" w:cs="Arial"/>
          <w:color w:val="222222"/>
          <w:sz w:val="24"/>
          <w:szCs w:val="24"/>
          <w:lang w:val="en-GB" w:eastAsia="nl-NL"/>
        </w:rPr>
      </w:pPr>
      <w:r w:rsidRPr="000A5D9B">
        <w:rPr>
          <w:rFonts w:ascii="Arial" w:eastAsia="Times New Roman" w:hAnsi="Arial" w:cs="Arial"/>
          <w:color w:val="222222"/>
          <w:sz w:val="24"/>
          <w:szCs w:val="24"/>
          <w:lang w:val="en-GB" w:eastAsia="nl-NL"/>
        </w:rPr>
        <w:t>International Project Meeting of the EU project on INTEM in Chania, Crete (INTEM)</w:t>
      </w:r>
    </w:p>
    <w:p w14:paraId="430A50D3" w14:textId="1DBAB71D" w:rsidR="00274E81" w:rsidRDefault="00274E81" w:rsidP="007B45BE">
      <w:pPr>
        <w:rPr>
          <w:rFonts w:ascii="Arial" w:hAnsi="Arial" w:cs="Arial"/>
          <w:sz w:val="24"/>
          <w:szCs w:val="24"/>
          <w:lang w:val="en-GB"/>
        </w:rPr>
      </w:pPr>
    </w:p>
    <w:p w14:paraId="1F0F8644" w14:textId="77777777" w:rsidR="00274E81" w:rsidRDefault="00274E81" w:rsidP="007B45BE">
      <w:pPr>
        <w:rPr>
          <w:rFonts w:ascii="Arial" w:hAnsi="Arial" w:cs="Arial"/>
          <w:sz w:val="24"/>
          <w:szCs w:val="24"/>
          <w:lang w:val="en-GB"/>
        </w:rPr>
      </w:pPr>
    </w:p>
    <w:p w14:paraId="3E0BD020" w14:textId="3CA06618" w:rsidR="00C72639" w:rsidRDefault="00C72639" w:rsidP="007B45BE">
      <w:pPr>
        <w:rPr>
          <w:rFonts w:ascii="Arial" w:hAnsi="Arial" w:cs="Arial"/>
          <w:sz w:val="24"/>
          <w:szCs w:val="24"/>
          <w:lang w:val="en-GB"/>
        </w:rPr>
      </w:pPr>
      <w:r w:rsidRPr="007B45BE">
        <w:rPr>
          <w:rFonts w:ascii="Arial" w:hAnsi="Arial" w:cs="Arial"/>
          <w:b/>
          <w:bCs/>
          <w:sz w:val="24"/>
          <w:szCs w:val="24"/>
          <w:lang w:val="en-GB"/>
        </w:rPr>
        <w:t>Annex</w:t>
      </w:r>
      <w:r w:rsidR="007B45BE">
        <w:rPr>
          <w:rFonts w:ascii="Arial" w:hAnsi="Arial" w:cs="Arial"/>
          <w:sz w:val="24"/>
          <w:szCs w:val="24"/>
          <w:lang w:val="en-GB"/>
        </w:rPr>
        <w:t>: Doc.</w:t>
      </w:r>
      <w:r w:rsidRPr="007B45BE">
        <w:rPr>
          <w:rFonts w:ascii="Arial" w:hAnsi="Arial" w:cs="Arial"/>
          <w:sz w:val="24"/>
          <w:szCs w:val="24"/>
          <w:lang w:val="en-GB"/>
        </w:rPr>
        <w:t xml:space="preserve"> </w:t>
      </w:r>
      <w:r w:rsidR="007B45BE">
        <w:rPr>
          <w:rFonts w:ascii="Arial" w:hAnsi="Arial" w:cs="Arial"/>
          <w:sz w:val="24"/>
          <w:szCs w:val="24"/>
          <w:lang w:val="en-GB"/>
        </w:rPr>
        <w:t>3.5</w:t>
      </w:r>
      <w:r w:rsidRPr="007B45BE">
        <w:rPr>
          <w:rFonts w:ascii="Arial" w:hAnsi="Arial" w:cs="Arial"/>
          <w:sz w:val="24"/>
          <w:szCs w:val="24"/>
          <w:lang w:val="en-GB"/>
        </w:rPr>
        <w:t>.1.</w:t>
      </w:r>
    </w:p>
    <w:p w14:paraId="707983B4" w14:textId="00BE7A32" w:rsidR="006A781B" w:rsidRDefault="006A781B" w:rsidP="007B45BE">
      <w:pPr>
        <w:rPr>
          <w:rFonts w:ascii="Arial" w:hAnsi="Arial" w:cs="Arial"/>
          <w:sz w:val="24"/>
          <w:szCs w:val="24"/>
          <w:lang w:val="en-GB"/>
        </w:rPr>
      </w:pPr>
    </w:p>
    <w:p w14:paraId="26626F90" w14:textId="295E9EEA" w:rsidR="006A781B" w:rsidRDefault="006A781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14:paraId="583C167B" w14:textId="77777777" w:rsidR="006A781B" w:rsidRPr="006A781B" w:rsidRDefault="006A781B" w:rsidP="006A781B">
      <w:pPr>
        <w:pStyle w:val="Normaalweb"/>
        <w:spacing w:before="86" w:beforeAutospacing="0" w:after="0" w:afterAutospacing="0"/>
        <w:jc w:val="center"/>
        <w:rPr>
          <w:lang w:val="en-US"/>
        </w:rPr>
      </w:pPr>
      <w:r w:rsidRPr="006A781B">
        <w:rPr>
          <w:rFonts w:ascii="Arial" w:eastAsiaTheme="minorEastAsia" w:hAnsi="Arial" w:cs="Arial"/>
          <w:b/>
          <w:bCs/>
          <w:color w:val="548235"/>
          <w:kern w:val="24"/>
          <w:sz w:val="36"/>
          <w:szCs w:val="36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rgbClr w14:val="548235">
                <w14:lumMod w14:val="75000"/>
              </w14:srgbClr>
            </w14:solidFill>
          </w14:textFill>
        </w:rPr>
        <w:lastRenderedPageBreak/>
        <w:t>INTERNATIONAL</w:t>
      </w:r>
    </w:p>
    <w:p w14:paraId="14376313" w14:textId="77777777" w:rsidR="006A781B" w:rsidRPr="006A781B" w:rsidRDefault="006A781B" w:rsidP="006A781B">
      <w:pPr>
        <w:pStyle w:val="Normaalweb"/>
        <w:spacing w:before="86" w:beforeAutospacing="0" w:after="0" w:afterAutospacing="0"/>
        <w:jc w:val="center"/>
        <w:rPr>
          <w:lang w:val="en-US"/>
        </w:rPr>
      </w:pPr>
      <w:r w:rsidRPr="006A781B">
        <w:rPr>
          <w:rFonts w:ascii="Arial" w:eastAsiaTheme="minorEastAsia" w:hAnsi="Arial" w:cs="Arial"/>
          <w:b/>
          <w:bCs/>
          <w:color w:val="548235"/>
          <w:kern w:val="24"/>
          <w:sz w:val="36"/>
          <w:szCs w:val="36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rgbClr w14:val="548235">
                <w14:lumMod w14:val="75000"/>
              </w14:srgbClr>
            </w14:solidFill>
          </w14:textFill>
        </w:rPr>
        <w:t xml:space="preserve">MEETING OF THE JOINT PROJECT ON </w:t>
      </w:r>
    </w:p>
    <w:p w14:paraId="2BE08314" w14:textId="77777777" w:rsidR="006A781B" w:rsidRPr="006A781B" w:rsidRDefault="006A781B" w:rsidP="006A781B">
      <w:pPr>
        <w:pStyle w:val="Normaalweb"/>
        <w:spacing w:before="86" w:beforeAutospacing="0" w:after="0" w:afterAutospacing="0"/>
        <w:jc w:val="center"/>
        <w:rPr>
          <w:lang w:val="en-US"/>
        </w:rPr>
      </w:pPr>
      <w:r w:rsidRPr="006A781B">
        <w:rPr>
          <w:rFonts w:ascii="Arial" w:eastAsiaTheme="minorEastAsia" w:hAnsi="Arial" w:cs="Arial"/>
          <w:b/>
          <w:bCs/>
          <w:color w:val="548235"/>
          <w:kern w:val="24"/>
          <w:sz w:val="36"/>
          <w:szCs w:val="36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rgbClr w14:val="548235">
                <w14:lumMod w14:val="75000"/>
              </w14:srgbClr>
            </w14:solidFill>
          </w14:textFill>
        </w:rPr>
        <w:t xml:space="preserve">INTEGRATED ECOTOURISM MANAGEMENT IN </w:t>
      </w:r>
      <w:r w:rsidRPr="006A781B">
        <w:rPr>
          <w:rFonts w:ascii="Arial" w:eastAsiaTheme="minorEastAsia" w:hAnsi="Arial" w:cs="Arial"/>
          <w:b/>
          <w:bCs/>
          <w:color w:val="548235"/>
          <w:kern w:val="24"/>
          <w:sz w:val="40"/>
          <w:szCs w:val="40"/>
          <w:lang w:val="en-US"/>
          <w14:shadow w14:blurRad="38100" w14:dist="38100" w14:dir="2700000" w14:sx="100000" w14:sy="100000" w14:kx="0" w14:ky="0" w14:algn="tl">
            <w14:srgbClr w14:val="000000"/>
          </w14:shadow>
          <w14:textFill>
            <w14:solidFill>
              <w14:srgbClr w14:val="548235">
                <w14:lumMod w14:val="75000"/>
              </w14:srgbClr>
            </w14:solidFill>
          </w14:textFill>
        </w:rPr>
        <w:t xml:space="preserve">INDONESIA (INTEM) </w:t>
      </w:r>
    </w:p>
    <w:p w14:paraId="2E032D72" w14:textId="538F2466" w:rsidR="006A781B" w:rsidRDefault="006A781B" w:rsidP="006A781B">
      <w:pPr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70AC895" wp14:editId="49CED9CE">
            <wp:extent cx="2533650" cy="109020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40" cy="1092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E6951F" w14:textId="5A7AD99D" w:rsidR="006A781B" w:rsidRDefault="006A781B" w:rsidP="006A781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51EF329C" wp14:editId="11252EA3">
            <wp:extent cx="6430010" cy="94939"/>
            <wp:effectExtent l="0" t="0" r="0" b="63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277468" cy="10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B30EE" w14:textId="0090EC96" w:rsidR="006A781B" w:rsidRDefault="006A781B" w:rsidP="006A781B">
      <w:pPr>
        <w:rPr>
          <w:rFonts w:ascii="Arial" w:hAnsi="Arial" w:cs="Arial"/>
          <w:sz w:val="24"/>
          <w:szCs w:val="24"/>
          <w:lang w:val="en-US"/>
        </w:rPr>
      </w:pPr>
    </w:p>
    <w:p w14:paraId="3BA94C92" w14:textId="09CAA6B9" w:rsidR="006A781B" w:rsidRPr="006A781B" w:rsidRDefault="006A781B" w:rsidP="006A781B">
      <w:pPr>
        <w:spacing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A781B">
        <w:rPr>
          <w:rFonts w:ascii="Calibri" w:eastAsiaTheme="minorEastAsia" w:hAnsi="Calibri"/>
          <w:b/>
          <w:bCs/>
          <w:color w:val="002060"/>
          <w:kern w:val="24"/>
          <w:sz w:val="36"/>
          <w:szCs w:val="36"/>
          <w:lang w:eastAsia="nl-NL"/>
        </w:rPr>
        <w:t>Prof.Dr. L. Jan Slikkerveer</w:t>
      </w:r>
      <w:r>
        <w:rPr>
          <w:rFonts w:ascii="Calibri" w:eastAsiaTheme="minorEastAsia" w:hAnsi="Calibri"/>
          <w:b/>
          <w:bCs/>
          <w:color w:val="002060"/>
          <w:kern w:val="24"/>
          <w:sz w:val="36"/>
          <w:szCs w:val="36"/>
          <w:lang w:eastAsia="nl-NL"/>
        </w:rPr>
        <w:t xml:space="preserve">, </w:t>
      </w:r>
      <w:r w:rsidRPr="006A781B">
        <w:rPr>
          <w:rFonts w:ascii="Calibri" w:eastAsiaTheme="minorEastAsia" w:hAnsi="Calibri"/>
          <w:b/>
          <w:bCs/>
          <w:color w:val="002060"/>
          <w:kern w:val="24"/>
          <w:sz w:val="36"/>
          <w:szCs w:val="36"/>
          <w:lang w:eastAsia="nl-NL"/>
        </w:rPr>
        <w:t>Coordinator (PCoCo)</w:t>
      </w:r>
    </w:p>
    <w:p w14:paraId="52D0ECF7" w14:textId="4F8BFC4B" w:rsidR="006A781B" w:rsidRDefault="006A781B" w:rsidP="006A781B">
      <w:pPr>
        <w:tabs>
          <w:tab w:val="left" w:pos="7633"/>
        </w:tabs>
        <w:spacing w:after="0" w:line="240" w:lineRule="auto"/>
        <w:ind w:left="547" w:hanging="547"/>
        <w:jc w:val="center"/>
        <w:rPr>
          <w:rFonts w:ascii="Calibri" w:eastAsiaTheme="minorEastAsia" w:hAnsi="Calibri"/>
          <w:b/>
          <w:bCs/>
          <w:color w:val="002060"/>
          <w:kern w:val="24"/>
          <w:sz w:val="36"/>
          <w:szCs w:val="36"/>
          <w:lang w:eastAsia="nl-NL"/>
        </w:rPr>
      </w:pPr>
      <w:r w:rsidRPr="006A781B">
        <w:rPr>
          <w:rFonts w:ascii="Calibri" w:eastAsiaTheme="minorEastAsia" w:hAnsi="Calibri"/>
          <w:b/>
          <w:bCs/>
          <w:color w:val="002060"/>
          <w:kern w:val="24"/>
          <w:sz w:val="36"/>
          <w:szCs w:val="36"/>
          <w:lang w:eastAsia="nl-NL"/>
        </w:rPr>
        <w:t>LEAD-Leiden University</w:t>
      </w:r>
      <w:r>
        <w:rPr>
          <w:rFonts w:ascii="Calibri" w:eastAsiaTheme="minorEastAsia" w:hAnsi="Calibri"/>
          <w:b/>
          <w:bCs/>
          <w:color w:val="002060"/>
          <w:kern w:val="24"/>
          <w:sz w:val="36"/>
          <w:szCs w:val="36"/>
          <w:lang w:eastAsia="nl-NL"/>
        </w:rPr>
        <w:t xml:space="preserve">, </w:t>
      </w:r>
      <w:r w:rsidRPr="006A781B">
        <w:rPr>
          <w:rFonts w:ascii="Calibri" w:eastAsiaTheme="minorEastAsia" w:hAnsi="Calibri"/>
          <w:b/>
          <w:bCs/>
          <w:color w:val="002060"/>
          <w:kern w:val="24"/>
          <w:sz w:val="36"/>
          <w:szCs w:val="36"/>
          <w:lang w:eastAsia="nl-NL"/>
        </w:rPr>
        <w:t xml:space="preserve"> The Netherlands</w:t>
      </w:r>
    </w:p>
    <w:p w14:paraId="485AAC4D" w14:textId="5990E4C1" w:rsidR="0063405F" w:rsidRDefault="0063405F" w:rsidP="006A781B">
      <w:pPr>
        <w:tabs>
          <w:tab w:val="left" w:pos="7633"/>
        </w:tabs>
        <w:spacing w:after="0" w:line="240" w:lineRule="auto"/>
        <w:ind w:left="547" w:hanging="547"/>
        <w:jc w:val="center"/>
        <w:rPr>
          <w:rFonts w:ascii="Calibri" w:eastAsiaTheme="minorEastAsia" w:hAnsi="Calibri"/>
          <w:b/>
          <w:bCs/>
          <w:color w:val="002060"/>
          <w:kern w:val="24"/>
          <w:sz w:val="36"/>
          <w:szCs w:val="36"/>
          <w:lang w:eastAsia="nl-NL"/>
        </w:rPr>
      </w:pPr>
    </w:p>
    <w:p w14:paraId="26A4B7B3" w14:textId="0C661771" w:rsidR="0063405F" w:rsidRDefault="0063405F" w:rsidP="0063405F">
      <w:pPr>
        <w:tabs>
          <w:tab w:val="left" w:pos="7633"/>
        </w:tabs>
        <w:spacing w:after="0" w:line="240" w:lineRule="auto"/>
        <w:ind w:left="547" w:hanging="547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BBB834F" wp14:editId="586ACEBA">
            <wp:extent cx="2743200" cy="1085215"/>
            <wp:effectExtent l="0" t="0" r="0" b="63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E0E50" w14:textId="2197E440" w:rsidR="0063405F" w:rsidRDefault="0063405F" w:rsidP="0063405F">
      <w:pPr>
        <w:tabs>
          <w:tab w:val="left" w:pos="7633"/>
        </w:tabs>
        <w:spacing w:after="0" w:line="240" w:lineRule="auto"/>
        <w:ind w:left="547" w:hanging="547"/>
        <w:rPr>
          <w:rFonts w:ascii="Arial" w:hAnsi="Arial" w:cs="Arial"/>
          <w:sz w:val="24"/>
          <w:szCs w:val="24"/>
          <w:lang w:val="en-US"/>
        </w:rPr>
      </w:pPr>
    </w:p>
    <w:p w14:paraId="5B1C2A7D" w14:textId="6296E2F0" w:rsidR="0063405F" w:rsidRDefault="0063405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0D4F9E57" w14:textId="77777777" w:rsidR="0063405F" w:rsidRPr="0063405F" w:rsidRDefault="0063405F" w:rsidP="0063405F">
      <w:pPr>
        <w:pStyle w:val="Normaalweb"/>
        <w:spacing w:before="0" w:beforeAutospacing="0" w:after="0" w:afterAutospacing="0"/>
        <w:ind w:left="142" w:firstLine="17"/>
        <w:rPr>
          <w:sz w:val="52"/>
          <w:szCs w:val="52"/>
          <w:lang w:val="en-US"/>
        </w:rPr>
      </w:pPr>
      <w:r w:rsidRPr="0063405F">
        <w:rPr>
          <w:rFonts w:ascii="Geneva" w:eastAsiaTheme="minorEastAsia" w:hAnsi="Geneva" w:cs="Calibri"/>
          <w:color w:val="0063C6"/>
          <w:kern w:val="24"/>
          <w:sz w:val="52"/>
          <w:szCs w:val="52"/>
          <w:lang w:val="en-GB"/>
        </w:rPr>
        <w:lastRenderedPageBreak/>
        <w:t xml:space="preserve">Discussions of the </w:t>
      </w:r>
      <w:r w:rsidRPr="0063405F">
        <w:rPr>
          <w:rFonts w:ascii="Geneva" w:eastAsiaTheme="minorEastAsia" w:hAnsi="Geneva"/>
          <w:color w:val="0063C6"/>
          <w:kern w:val="24"/>
          <w:sz w:val="52"/>
          <w:szCs w:val="52"/>
          <w:lang w:val="en-GB"/>
        </w:rPr>
        <w:t xml:space="preserve">Course Contents and Course Design, </w:t>
      </w:r>
    </w:p>
    <w:p w14:paraId="427A2B2C" w14:textId="148404A3" w:rsidR="0063405F" w:rsidRPr="0063405F" w:rsidRDefault="0063405F" w:rsidP="0063405F">
      <w:pPr>
        <w:pStyle w:val="Normaalweb"/>
        <w:spacing w:before="0" w:beforeAutospacing="0" w:after="0" w:afterAutospacing="0"/>
        <w:ind w:left="142" w:firstLine="17"/>
        <w:rPr>
          <w:rFonts w:ascii="Geneva" w:eastAsiaTheme="minorEastAsia" w:hAnsi="Geneva"/>
          <w:color w:val="0063C6"/>
          <w:kern w:val="24"/>
          <w:sz w:val="52"/>
          <w:szCs w:val="52"/>
          <w:lang w:val="en-GB"/>
        </w:rPr>
      </w:pPr>
      <w:r w:rsidRPr="0063405F">
        <w:rPr>
          <w:rFonts w:ascii="Geneva" w:eastAsiaTheme="minorEastAsia" w:hAnsi="Geneva"/>
          <w:color w:val="0063C6"/>
          <w:kern w:val="24"/>
          <w:sz w:val="52"/>
          <w:szCs w:val="52"/>
          <w:lang w:val="en-GB"/>
        </w:rPr>
        <w:t>in combination with the advanced Education and Training Methods and Materials have pertained to the Final Pro-gramme of the Innovative Curriculum of the new Master Course on Integrated Ecotourism Management in Indonesia:</w:t>
      </w:r>
    </w:p>
    <w:p w14:paraId="27B29E49" w14:textId="733561B6" w:rsidR="0063405F" w:rsidRPr="0063405F" w:rsidRDefault="0063405F" w:rsidP="0063405F">
      <w:pPr>
        <w:pStyle w:val="Normaalweb"/>
        <w:spacing w:before="0" w:beforeAutospacing="0" w:after="0" w:afterAutospacing="0"/>
        <w:ind w:left="142" w:firstLine="17"/>
        <w:rPr>
          <w:sz w:val="52"/>
          <w:szCs w:val="52"/>
          <w:lang w:val="en-US"/>
        </w:rPr>
      </w:pPr>
    </w:p>
    <w:p w14:paraId="63D72055" w14:textId="4015BC27" w:rsidR="0063405F" w:rsidRPr="0063405F" w:rsidRDefault="0063405F" w:rsidP="0063405F">
      <w:pPr>
        <w:pStyle w:val="Normaalweb"/>
        <w:numPr>
          <w:ilvl w:val="0"/>
          <w:numId w:val="2"/>
        </w:numPr>
        <w:spacing w:before="0" w:beforeAutospacing="0" w:after="0" w:afterAutospacing="0"/>
        <w:rPr>
          <w:sz w:val="52"/>
          <w:szCs w:val="5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FE429" wp14:editId="5A092907">
                <wp:simplePos x="0" y="0"/>
                <wp:positionH relativeFrom="column">
                  <wp:posOffset>6848475</wp:posOffset>
                </wp:positionH>
                <wp:positionV relativeFrom="paragraph">
                  <wp:posOffset>106045</wp:posOffset>
                </wp:positionV>
                <wp:extent cx="1104900" cy="1781175"/>
                <wp:effectExtent l="19050" t="0" r="19050" b="47625"/>
                <wp:wrapNone/>
                <wp:docPr id="11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7811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ABE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539.25pt;margin-top:8.35pt;width:87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" adj="14901" fillcolor="red" strokecolor="#1f3763 [1604]" strokeweight="1pt"/>
            </w:pict>
          </mc:Fallback>
        </mc:AlternateContent>
      </w:r>
      <w:r w:rsidRPr="0063405F">
        <w:rPr>
          <w:rFonts w:ascii="Geneva" w:eastAsiaTheme="minorEastAsia" w:hAnsi="Geneva"/>
          <w:color w:val="0063C6"/>
          <w:kern w:val="24"/>
          <w:sz w:val="52"/>
          <w:szCs w:val="52"/>
          <w:lang w:val="en-GB"/>
        </w:rPr>
        <w:t>Framework of 12 months</w:t>
      </w:r>
      <w:r>
        <w:rPr>
          <w:rFonts w:ascii="Geneva" w:eastAsiaTheme="minorEastAsia" w:hAnsi="Geneva"/>
          <w:color w:val="0063C6"/>
          <w:kern w:val="24"/>
          <w:sz w:val="52"/>
          <w:szCs w:val="52"/>
          <w:lang w:val="en-GB"/>
        </w:rPr>
        <w:tab/>
      </w:r>
      <w:r>
        <w:rPr>
          <w:rFonts w:ascii="Geneva" w:eastAsiaTheme="minorEastAsia" w:hAnsi="Geneva"/>
          <w:color w:val="0063C6"/>
          <w:kern w:val="24"/>
          <w:sz w:val="52"/>
          <w:szCs w:val="52"/>
          <w:lang w:val="en-GB"/>
        </w:rPr>
        <w:tab/>
      </w:r>
      <w:r>
        <w:rPr>
          <w:rFonts w:ascii="Geneva" w:eastAsiaTheme="minorEastAsia" w:hAnsi="Geneva"/>
          <w:color w:val="0063C6"/>
          <w:kern w:val="24"/>
          <w:sz w:val="52"/>
          <w:szCs w:val="52"/>
          <w:lang w:val="en-GB"/>
        </w:rPr>
        <w:tab/>
      </w:r>
      <w:r>
        <w:rPr>
          <w:rFonts w:ascii="Geneva" w:eastAsiaTheme="minorEastAsia" w:hAnsi="Geneva"/>
          <w:color w:val="0063C6"/>
          <w:kern w:val="24"/>
          <w:sz w:val="52"/>
          <w:szCs w:val="52"/>
          <w:lang w:val="en-GB"/>
        </w:rPr>
        <w:tab/>
      </w:r>
    </w:p>
    <w:p w14:paraId="4F00458E" w14:textId="202CF80C" w:rsidR="0063405F" w:rsidRPr="0063405F" w:rsidRDefault="0063405F" w:rsidP="0063405F">
      <w:pPr>
        <w:pStyle w:val="Normaalweb"/>
        <w:numPr>
          <w:ilvl w:val="0"/>
          <w:numId w:val="2"/>
        </w:numPr>
        <w:spacing w:before="0" w:beforeAutospacing="0" w:after="0" w:afterAutospacing="0"/>
        <w:rPr>
          <w:sz w:val="52"/>
          <w:szCs w:val="52"/>
          <w:lang w:val="en-US"/>
        </w:rPr>
      </w:pPr>
      <w:r w:rsidRPr="0063405F">
        <w:rPr>
          <w:rFonts w:ascii="Geneva" w:eastAsiaTheme="minorEastAsia" w:hAnsi="Geneva"/>
          <w:color w:val="0063C6"/>
          <w:kern w:val="24"/>
          <w:sz w:val="52"/>
          <w:szCs w:val="52"/>
          <w:lang w:val="en-GB"/>
        </w:rPr>
        <w:t>3 Core themes</w:t>
      </w:r>
    </w:p>
    <w:p w14:paraId="587928E8" w14:textId="609D7FA6" w:rsidR="0063405F" w:rsidRPr="0063405F" w:rsidRDefault="0063405F" w:rsidP="0063405F">
      <w:pPr>
        <w:pStyle w:val="Normaalweb"/>
        <w:numPr>
          <w:ilvl w:val="0"/>
          <w:numId w:val="2"/>
        </w:numPr>
        <w:spacing w:before="0" w:beforeAutospacing="0" w:after="0" w:afterAutospacing="0"/>
        <w:rPr>
          <w:sz w:val="52"/>
          <w:szCs w:val="52"/>
          <w:lang w:val="en-US"/>
        </w:rPr>
      </w:pPr>
      <w:r w:rsidRPr="0063405F">
        <w:rPr>
          <w:rFonts w:ascii="Geneva" w:eastAsiaTheme="minorEastAsia" w:hAnsi="Geneva"/>
          <w:color w:val="0063C6"/>
          <w:kern w:val="24"/>
          <w:sz w:val="52"/>
          <w:szCs w:val="52"/>
          <w:lang w:val="en-GB"/>
        </w:rPr>
        <w:t>4 Trimesters</w:t>
      </w:r>
    </w:p>
    <w:p w14:paraId="3B2341B2" w14:textId="583ACC52" w:rsidR="0063405F" w:rsidRPr="0063405F" w:rsidRDefault="0063405F" w:rsidP="0063405F">
      <w:pPr>
        <w:pStyle w:val="Normaalweb"/>
        <w:numPr>
          <w:ilvl w:val="0"/>
          <w:numId w:val="2"/>
        </w:numPr>
        <w:spacing w:before="0" w:beforeAutospacing="0" w:after="0" w:afterAutospacing="0"/>
        <w:rPr>
          <w:sz w:val="52"/>
          <w:szCs w:val="52"/>
          <w:lang w:val="en-US"/>
        </w:rPr>
      </w:pPr>
      <w:r w:rsidRPr="0063405F">
        <w:rPr>
          <w:rFonts w:ascii="Geneva" w:eastAsiaTheme="minorEastAsia" w:hAnsi="Geneva"/>
          <w:color w:val="0063C6"/>
          <w:kern w:val="24"/>
          <w:sz w:val="52"/>
          <w:szCs w:val="52"/>
          <w:lang w:val="en-GB"/>
        </w:rPr>
        <w:t>8 Modules</w:t>
      </w:r>
    </w:p>
    <w:p w14:paraId="529C1557" w14:textId="5E33EEFC" w:rsidR="0063405F" w:rsidRPr="0063405F" w:rsidRDefault="0063405F" w:rsidP="0063405F">
      <w:pPr>
        <w:pStyle w:val="Normaalweb"/>
        <w:numPr>
          <w:ilvl w:val="0"/>
          <w:numId w:val="2"/>
        </w:numPr>
        <w:spacing w:before="0" w:beforeAutospacing="0" w:after="0" w:afterAutospacing="0"/>
        <w:rPr>
          <w:sz w:val="52"/>
          <w:szCs w:val="52"/>
          <w:lang w:val="en-US"/>
        </w:rPr>
      </w:pPr>
      <w:r w:rsidRPr="0063405F">
        <w:rPr>
          <w:rFonts w:ascii="Geneva" w:eastAsiaTheme="minorEastAsia" w:hAnsi="Geneva"/>
          <w:color w:val="0063C6"/>
          <w:kern w:val="24"/>
          <w:sz w:val="52"/>
          <w:szCs w:val="52"/>
          <w:lang w:val="en-GB"/>
        </w:rPr>
        <w:t>Theoretical and practical education</w:t>
      </w:r>
    </w:p>
    <w:p w14:paraId="48EB95FA" w14:textId="77777777" w:rsidR="0063405F" w:rsidRPr="0063405F" w:rsidRDefault="0063405F" w:rsidP="0063405F">
      <w:pPr>
        <w:pStyle w:val="Normaalweb"/>
        <w:spacing w:before="0" w:beforeAutospacing="0" w:after="0" w:afterAutospacing="0"/>
        <w:ind w:left="994" w:hanging="835"/>
        <w:rPr>
          <w:sz w:val="52"/>
          <w:szCs w:val="52"/>
          <w:lang w:val="en-US"/>
        </w:rPr>
      </w:pPr>
      <w:r w:rsidRPr="0063405F">
        <w:rPr>
          <w:rFonts w:ascii="Geneva" w:eastAsiaTheme="minorEastAsia" w:hAnsi="Geneva" w:cs="Calibri"/>
          <w:color w:val="0063C6"/>
          <w:kern w:val="24"/>
          <w:sz w:val="52"/>
          <w:szCs w:val="52"/>
          <w:lang w:val="en-GB"/>
        </w:rPr>
        <w:tab/>
      </w:r>
    </w:p>
    <w:p w14:paraId="518CEFBF" w14:textId="74C1F891" w:rsidR="00770A94" w:rsidRDefault="00770A94">
      <w:pPr>
        <w:rPr>
          <w:rFonts w:ascii="Arial" w:hAnsi="Arial" w:cs="Arial"/>
          <w:sz w:val="52"/>
          <w:szCs w:val="52"/>
          <w:lang w:val="en-US"/>
        </w:rPr>
      </w:pPr>
      <w:r>
        <w:rPr>
          <w:rFonts w:ascii="Arial" w:hAnsi="Arial" w:cs="Arial"/>
          <w:sz w:val="52"/>
          <w:szCs w:val="52"/>
          <w:lang w:val="en-US"/>
        </w:rPr>
        <w:br w:type="page"/>
      </w:r>
    </w:p>
    <w:p w14:paraId="6B63036D" w14:textId="21A76780" w:rsidR="00770A94" w:rsidRDefault="00770A94" w:rsidP="00770A94">
      <w:pPr>
        <w:pStyle w:val="Normaalweb"/>
        <w:spacing w:before="0" w:beforeAutospacing="0" w:after="0" w:afterAutospacing="0"/>
        <w:ind w:left="994" w:hanging="994"/>
        <w:rPr>
          <w:rFonts w:asciiTheme="minorHAnsi" w:eastAsiaTheme="minorEastAsia" w:hAnsi="Calibri" w:cstheme="minorBidi"/>
          <w:color w:val="0070C0"/>
          <w:kern w:val="24"/>
          <w:sz w:val="56"/>
          <w:szCs w:val="56"/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lastRenderedPageBreak/>
        <w:tab/>
      </w:r>
      <w:r w:rsidRPr="00770A94">
        <w:rPr>
          <w:rFonts w:asciiTheme="minorHAnsi" w:eastAsiaTheme="minorEastAsia" w:hAnsi="Calibri" w:cstheme="minorBidi"/>
          <w:color w:val="0070C0"/>
          <w:kern w:val="24"/>
          <w:sz w:val="56"/>
          <w:szCs w:val="56"/>
          <w:lang w:val="en-US"/>
        </w:rPr>
        <w:t>Linking up with the academic calendar of the executing partner institutions in Indonesia, the final INTEM Master Course combines the building blocks of the curriculum with the 3 core themes of</w:t>
      </w:r>
      <w:r>
        <w:rPr>
          <w:rFonts w:asciiTheme="minorHAnsi" w:eastAsiaTheme="minorEastAsia" w:hAnsi="Calibri" w:cstheme="minorBidi"/>
          <w:color w:val="0070C0"/>
          <w:kern w:val="24"/>
          <w:sz w:val="56"/>
          <w:szCs w:val="56"/>
          <w:lang w:val="en-US"/>
        </w:rPr>
        <w:t>:</w:t>
      </w:r>
    </w:p>
    <w:p w14:paraId="2E3A646E" w14:textId="77777777" w:rsidR="00770A94" w:rsidRPr="00770A94" w:rsidRDefault="00770A94" w:rsidP="00770A94">
      <w:pPr>
        <w:pStyle w:val="Normaalweb"/>
        <w:spacing w:before="0" w:beforeAutospacing="0" w:after="0" w:afterAutospacing="0"/>
        <w:ind w:left="994" w:hanging="994"/>
        <w:rPr>
          <w:lang w:val="en-US"/>
        </w:rPr>
      </w:pPr>
    </w:p>
    <w:p w14:paraId="51F3932B" w14:textId="77777777" w:rsidR="00770A94" w:rsidRPr="00770A94" w:rsidRDefault="00770A94" w:rsidP="00770A94">
      <w:pPr>
        <w:pStyle w:val="Normaalweb"/>
        <w:spacing w:before="0" w:beforeAutospacing="0" w:after="0" w:afterAutospacing="0"/>
        <w:ind w:left="994" w:hanging="994"/>
        <w:rPr>
          <w:lang w:val="en-US"/>
        </w:rPr>
      </w:pPr>
      <w:r>
        <w:rPr>
          <w:rFonts w:asciiTheme="minorHAnsi" w:eastAsiaTheme="minorEastAsia" w:hAnsi="Calibri" w:cstheme="minorBidi"/>
          <w:color w:val="833C0B" w:themeColor="accent2" w:themeShade="80"/>
          <w:kern w:val="24"/>
          <w:sz w:val="56"/>
          <w:szCs w:val="56"/>
        </w:rPr>
        <w:tab/>
      </w:r>
      <w:r w:rsidRPr="00770A94">
        <w:rPr>
          <w:rFonts w:ascii="Geneva" w:eastAsiaTheme="minorEastAsia" w:hAnsi="Geneva" w:cstheme="minorBidi"/>
          <w:i/>
          <w:iCs/>
          <w:color w:val="833C0B" w:themeColor="accent2" w:themeShade="80"/>
          <w:kern w:val="24"/>
          <w:sz w:val="56"/>
          <w:szCs w:val="56"/>
          <w:lang w:val="en-US"/>
        </w:rPr>
        <w:t>-</w:t>
      </w:r>
      <w:r w:rsidRPr="00770A94">
        <w:rPr>
          <w:rFonts w:asciiTheme="minorHAnsi" w:eastAsiaTheme="minorEastAsia" w:hAnsi="Calibri" w:cstheme="minorBidi"/>
          <w:i/>
          <w:iCs/>
          <w:color w:val="833C0B" w:themeColor="accent2" w:themeShade="80"/>
          <w:kern w:val="24"/>
          <w:sz w:val="56"/>
          <w:szCs w:val="56"/>
          <w:lang w:val="en-US"/>
        </w:rPr>
        <w:t xml:space="preserve"> </w:t>
      </w:r>
      <w:r w:rsidRPr="00770A94">
        <w:rPr>
          <w:rFonts w:ascii="Geneva" w:eastAsiaTheme="minorEastAsia" w:hAnsi="Geneva" w:cstheme="minorBidi"/>
          <w:i/>
          <w:iCs/>
          <w:color w:val="0070C0"/>
          <w:kern w:val="24"/>
          <w:sz w:val="56"/>
          <w:szCs w:val="56"/>
          <w:lang w:val="en-US"/>
        </w:rPr>
        <w:t>INTEGRATED ECOTOURISM</w:t>
      </w:r>
    </w:p>
    <w:p w14:paraId="0861B756" w14:textId="77777777" w:rsidR="00770A94" w:rsidRPr="00770A94" w:rsidRDefault="00770A94" w:rsidP="00770A94">
      <w:pPr>
        <w:pStyle w:val="Normaalweb"/>
        <w:spacing w:before="0" w:beforeAutospacing="0" w:after="0" w:afterAutospacing="0"/>
        <w:ind w:left="994" w:hanging="994"/>
        <w:rPr>
          <w:lang w:val="en-US"/>
        </w:rPr>
      </w:pPr>
      <w:r w:rsidRPr="00770A94">
        <w:rPr>
          <w:rFonts w:ascii="Geneva" w:eastAsiaTheme="minorEastAsia" w:hAnsi="Geneva" w:cstheme="minorBidi"/>
          <w:i/>
          <w:iCs/>
          <w:color w:val="0070C0"/>
          <w:kern w:val="24"/>
          <w:sz w:val="56"/>
          <w:szCs w:val="56"/>
          <w:lang w:val="en-US"/>
        </w:rPr>
        <w:tab/>
        <w:t>- COMMMUNITY-BASED MANAGEMENT</w:t>
      </w:r>
    </w:p>
    <w:p w14:paraId="27C30222" w14:textId="0F2C8414" w:rsidR="00770A94" w:rsidRPr="00770A94" w:rsidRDefault="00770A94" w:rsidP="00770A94">
      <w:pPr>
        <w:pStyle w:val="Normaalweb"/>
        <w:spacing w:before="0" w:beforeAutospacing="0" w:after="0" w:afterAutospacing="0"/>
        <w:ind w:left="994" w:hanging="994"/>
        <w:rPr>
          <w:lang w:val="en-US"/>
        </w:rPr>
      </w:pPr>
      <w:r w:rsidRPr="00770A94">
        <w:rPr>
          <w:rFonts w:ascii="Geneva" w:eastAsiaTheme="minorEastAsia" w:hAnsi="Geneva" w:cstheme="minorBidi"/>
          <w:i/>
          <w:iCs/>
          <w:color w:val="0070C0"/>
          <w:kern w:val="24"/>
          <w:sz w:val="56"/>
          <w:szCs w:val="56"/>
          <w:lang w:val="en-US"/>
        </w:rPr>
        <w:tab/>
        <w:t>- SUSTAINABLE TOURISM DEVELOPMENT</w:t>
      </w:r>
    </w:p>
    <w:p w14:paraId="6C388B8E" w14:textId="6E33ED35" w:rsidR="00770A94" w:rsidRDefault="00770A94" w:rsidP="0063405F">
      <w:pPr>
        <w:tabs>
          <w:tab w:val="left" w:pos="7633"/>
        </w:tabs>
        <w:spacing w:after="0" w:line="240" w:lineRule="auto"/>
        <w:ind w:left="547" w:hanging="547"/>
        <w:rPr>
          <w:rFonts w:ascii="Arial" w:hAnsi="Arial" w:cs="Arial"/>
          <w:sz w:val="52"/>
          <w:szCs w:val="5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34BCE" wp14:editId="0E834678">
                <wp:simplePos x="0" y="0"/>
                <wp:positionH relativeFrom="margin">
                  <wp:posOffset>3783965</wp:posOffset>
                </wp:positionH>
                <wp:positionV relativeFrom="paragraph">
                  <wp:posOffset>139065</wp:posOffset>
                </wp:positionV>
                <wp:extent cx="1091821" cy="1063755"/>
                <wp:effectExtent l="19050" t="0" r="32385" b="41275"/>
                <wp:wrapNone/>
                <wp:docPr id="6" name="Arrow: Dow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A10151-83B9-DA57-C929-46EB0E4EEB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1" cy="106375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CEAB2E8" id="Arrow: Down 5" o:spid="_x0000_s1026" type="#_x0000_t67" style="position:absolute;margin-left:297.95pt;margin-top:10.95pt;width:85.95pt;height:83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" adj="10800" fillcolor="red" strokecolor="#1f3763 [1604]" strokeweight="1pt">
                <w10:wrap anchorx="margin"/>
              </v:shape>
            </w:pict>
          </mc:Fallback>
        </mc:AlternateContent>
      </w:r>
    </w:p>
    <w:p w14:paraId="79B41F1F" w14:textId="7B2948A6" w:rsidR="00770A94" w:rsidRDefault="00770A94" w:rsidP="0063405F">
      <w:pPr>
        <w:tabs>
          <w:tab w:val="left" w:pos="7633"/>
        </w:tabs>
        <w:spacing w:after="0" w:line="240" w:lineRule="auto"/>
        <w:ind w:left="547" w:hanging="547"/>
        <w:rPr>
          <w:rFonts w:ascii="Arial" w:hAnsi="Arial" w:cs="Arial"/>
          <w:sz w:val="52"/>
          <w:szCs w:val="52"/>
          <w:lang w:val="en-US"/>
        </w:rPr>
      </w:pPr>
    </w:p>
    <w:p w14:paraId="3B127B02" w14:textId="6A0797A1" w:rsidR="00770A94" w:rsidRDefault="00770A94" w:rsidP="0063405F">
      <w:pPr>
        <w:tabs>
          <w:tab w:val="left" w:pos="7633"/>
        </w:tabs>
        <w:spacing w:after="0" w:line="240" w:lineRule="auto"/>
        <w:ind w:left="547" w:hanging="547"/>
        <w:rPr>
          <w:rFonts w:ascii="Arial" w:hAnsi="Arial" w:cs="Arial"/>
          <w:sz w:val="52"/>
          <w:szCs w:val="52"/>
          <w:lang w:val="en-US"/>
        </w:rPr>
      </w:pPr>
    </w:p>
    <w:p w14:paraId="25718FCB" w14:textId="77777777" w:rsidR="00770A94" w:rsidRPr="00770A94" w:rsidRDefault="00770A94" w:rsidP="00770A94">
      <w:pPr>
        <w:pStyle w:val="Normaalweb"/>
        <w:spacing w:before="0" w:beforeAutospacing="0" w:after="0" w:afterAutospacing="0"/>
        <w:ind w:left="994" w:hanging="994"/>
        <w:rPr>
          <w:lang w:val="en-US"/>
        </w:rPr>
      </w:pPr>
      <w:r>
        <w:rPr>
          <w:rFonts w:ascii="Geneva" w:eastAsiaTheme="minorEastAsia" w:hAnsi="Geneva" w:cstheme="minorBidi"/>
          <w:i/>
          <w:iCs/>
          <w:color w:val="0070C0"/>
          <w:kern w:val="24"/>
          <w:sz w:val="56"/>
          <w:szCs w:val="56"/>
        </w:rPr>
        <w:tab/>
      </w:r>
      <w:r w:rsidRPr="00770A94">
        <w:rPr>
          <w:rFonts w:ascii="Geneva" w:eastAsiaTheme="minorEastAsia" w:hAnsi="Geneva" w:cstheme="minorBidi"/>
          <w:i/>
          <w:iCs/>
          <w:color w:val="0070C0"/>
          <w:kern w:val="24"/>
          <w:sz w:val="56"/>
          <w:szCs w:val="56"/>
          <w:lang w:val="en-US"/>
        </w:rPr>
        <w:t xml:space="preserve">Providing  an innovative programme on Integrated Ecotourism Management in Indonesia (INTEM), as is represented the </w:t>
      </w:r>
      <w:r w:rsidRPr="00770A94">
        <w:rPr>
          <w:rFonts w:ascii="Geneva" w:eastAsiaTheme="minorEastAsia" w:hAnsi="Geneva" w:cstheme="minorBidi"/>
          <w:i/>
          <w:iCs/>
          <w:color w:val="0070C0"/>
          <w:kern w:val="24"/>
          <w:sz w:val="56"/>
          <w:szCs w:val="56"/>
          <w:lang w:val="en-US"/>
        </w:rPr>
        <w:tab/>
        <w:t>Final Programme of the Innovative Curricuum of INTEM as follows:</w:t>
      </w:r>
    </w:p>
    <w:p w14:paraId="4A94DDA5" w14:textId="10A61E97" w:rsidR="00770A94" w:rsidRPr="00770A94" w:rsidRDefault="00770A94" w:rsidP="00770A94">
      <w:pPr>
        <w:pStyle w:val="Normaalweb"/>
        <w:spacing w:before="0" w:beforeAutospacing="0" w:after="0" w:afterAutospacing="0"/>
        <w:ind w:left="994" w:hanging="994"/>
        <w:rPr>
          <w:lang w:val="en-US"/>
        </w:rPr>
      </w:pPr>
      <w:r w:rsidRPr="00770A94">
        <w:rPr>
          <w:rFonts w:ascii="Geneva" w:eastAsiaTheme="minorEastAsia" w:hAnsi="Geneva" w:cstheme="minorBidi"/>
          <w:i/>
          <w:iCs/>
          <w:color w:val="0070C0"/>
          <w:kern w:val="24"/>
          <w:sz w:val="56"/>
          <w:szCs w:val="56"/>
          <w:lang w:val="en-US"/>
        </w:rPr>
        <w:t xml:space="preserve"> </w:t>
      </w:r>
    </w:p>
    <w:p w14:paraId="5069C145" w14:textId="0D660D61" w:rsidR="0063405F" w:rsidRPr="0063405F" w:rsidRDefault="0065311E" w:rsidP="0063405F">
      <w:pPr>
        <w:tabs>
          <w:tab w:val="left" w:pos="7633"/>
        </w:tabs>
        <w:spacing w:after="0" w:line="240" w:lineRule="auto"/>
        <w:ind w:left="547" w:hanging="547"/>
        <w:rPr>
          <w:rFonts w:ascii="Arial" w:hAnsi="Arial" w:cs="Arial"/>
          <w:sz w:val="52"/>
          <w:szCs w:val="52"/>
          <w:lang w:val="en-US"/>
        </w:rPr>
      </w:pPr>
      <w:r>
        <w:rPr>
          <w:noProof/>
        </w:rPr>
        <w:lastRenderedPageBreak/>
        <w:drawing>
          <wp:inline distT="0" distB="0" distL="0" distR="0" wp14:anchorId="1F1BED06" wp14:editId="3EBF5E93">
            <wp:extent cx="9906000" cy="5572125"/>
            <wp:effectExtent l="0" t="0" r="0" b="9525"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9572" cy="557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05F" w:rsidRPr="0063405F" w:rsidSect="0063405F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Segoe Scrip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110D"/>
    <w:multiLevelType w:val="hybridMultilevel"/>
    <w:tmpl w:val="A0C4066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num w:numId="1" w16cid:durableId="1548445776">
    <w:abstractNumId w:val="1"/>
    <w:lvlOverride w:ilvl="0">
      <w:startOverride w:val="1"/>
    </w:lvlOverride>
  </w:num>
  <w:num w:numId="2" w16cid:durableId="123747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81"/>
    <w:rsid w:val="00136ACB"/>
    <w:rsid w:val="00274E81"/>
    <w:rsid w:val="004755A0"/>
    <w:rsid w:val="0063405F"/>
    <w:rsid w:val="0065311E"/>
    <w:rsid w:val="006A781B"/>
    <w:rsid w:val="00770A94"/>
    <w:rsid w:val="007B45BE"/>
    <w:rsid w:val="007E3239"/>
    <w:rsid w:val="00873281"/>
    <w:rsid w:val="00A00B7C"/>
    <w:rsid w:val="00A729D1"/>
    <w:rsid w:val="00C72639"/>
    <w:rsid w:val="00DB30C1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6502"/>
  <w15:chartTrackingRefBased/>
  <w15:docId w15:val="{AF73446C-8499-4E8F-B4AF-25979790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6A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nl-NL"/>
    </w:rPr>
  </w:style>
  <w:style w:type="paragraph" w:styleId="Lijstopsomteken">
    <w:name w:val="List Bullet"/>
    <w:basedOn w:val="Standaard"/>
    <w:rsid w:val="00136ACB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Standaardalinea-lettertype"/>
    <w:uiPriority w:val="99"/>
    <w:unhideWhenUsed/>
    <w:rsid w:val="00A729D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29D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6A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j.slikkerveer@gmail.com" TargetMode="External"/><Relationship Id="rId13" Type="http://schemas.openxmlformats.org/officeDocument/2006/relationships/image" Target="media/image8.sv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Leendert Slikkerveer</dc:creator>
  <cp:keywords/>
  <dc:description/>
  <cp:lastModifiedBy>Gert Jan van Helden</cp:lastModifiedBy>
  <cp:revision>2</cp:revision>
  <dcterms:created xsi:type="dcterms:W3CDTF">2022-10-12T22:31:00Z</dcterms:created>
  <dcterms:modified xsi:type="dcterms:W3CDTF">2022-10-12T22:31:00Z</dcterms:modified>
</cp:coreProperties>
</file>